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1C39F" w14:textId="77777777" w:rsidR="00AD54F0" w:rsidRPr="00AD54F0" w:rsidRDefault="00AD54F0" w:rsidP="00AD54F0">
      <w:r w:rsidRPr="00AD54F0">
        <w:t>- Título de la ponencia</w:t>
      </w:r>
    </w:p>
    <w:p w14:paraId="4C9A5373" w14:textId="77777777" w:rsidR="00AD54F0" w:rsidRPr="00AD54F0" w:rsidRDefault="00AD54F0" w:rsidP="00AD54F0">
      <w:r w:rsidRPr="00AD54F0">
        <w:t>Instalación de detectores de incendio con funcionalidad integrada de alarma acústica (sirena) y visual.</w:t>
      </w:r>
    </w:p>
    <w:p w14:paraId="57802E74" w14:textId="77777777" w:rsidR="00AD54F0" w:rsidRPr="00AD54F0" w:rsidRDefault="00AD54F0" w:rsidP="00AD54F0">
      <w:r w:rsidRPr="00AD54F0">
        <w:t>- Breve resumen (10.000 caracteres máximo)</w:t>
      </w:r>
    </w:p>
    <w:p w14:paraId="6B830383" w14:textId="77777777" w:rsidR="00AD54F0" w:rsidRPr="00AD54F0" w:rsidRDefault="00AD54F0" w:rsidP="00AD54F0">
      <w:r w:rsidRPr="00AD54F0">
        <w:t>La ponencia versará sobre los nuevos detectores de incendios que integran adicionalmente a la funcionalidad de detección de incendio, la función de notificación de alarma acústica (sirena) y visual, que características tienen para ayudar a responder a las necesidades de los edificios y que requisitos de instalación deben cumplir.</w:t>
      </w:r>
    </w:p>
    <w:p w14:paraId="17346FA3" w14:textId="77777777" w:rsidR="000F6C80" w:rsidRDefault="000F6C80"/>
    <w:sectPr w:rsidR="000F6C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C05"/>
    <w:rsid w:val="000F6C80"/>
    <w:rsid w:val="001254DB"/>
    <w:rsid w:val="00AA3C05"/>
    <w:rsid w:val="00AD54F0"/>
    <w:rsid w:val="00E91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957785-B55B-4A0A-88C7-BDB04DDC3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A3C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A3C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A3C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3C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A3C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A3C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A3C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A3C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A3C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A3C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A3C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A3C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3C0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A3C0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A3C0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A3C0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A3C0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A3C0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A3C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A3C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A3C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A3C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A3C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A3C0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A3C0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A3C0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A3C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A3C0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A3C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427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COLINO VELA</dc:creator>
  <cp:keywords/>
  <dc:description/>
  <cp:lastModifiedBy>EVA COLINO VELA</cp:lastModifiedBy>
  <cp:revision>2</cp:revision>
  <dcterms:created xsi:type="dcterms:W3CDTF">2025-09-08T11:58:00Z</dcterms:created>
  <dcterms:modified xsi:type="dcterms:W3CDTF">2025-09-08T11:58:00Z</dcterms:modified>
</cp:coreProperties>
</file>